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3163"/>
        <w:gridCol w:w="863"/>
        <w:gridCol w:w="2616"/>
        <w:gridCol w:w="1021"/>
      </w:tblGrid>
      <w:tr w14:paraId="0ED33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B7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668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3E6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F49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9B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09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吕梁市市直机关事业单位招聘公益性岗位人员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岗位信息表</w:t>
            </w:r>
            <w:bookmarkEnd w:id="0"/>
          </w:p>
        </w:tc>
      </w:tr>
      <w:tr w14:paraId="31DC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5000" w:type="pct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DCD3F">
            <w:pPr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7CD2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A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73336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吕梁市应急管理局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辅助性社会管理类岗位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EEE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065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吕梁市司法局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2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辅助性社会管理类岗位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FDA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79E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5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吕梁市民政局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基层服务类岗位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C7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714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吕梁市招商引资服务中心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基层服务类岗位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E1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976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吕梁市卫生健康委员会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基层服务类岗位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05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F7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4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6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吕梁市邮政管理局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4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辅助性社会管理类岗位</w:t>
            </w: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D1F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F3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B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C5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B32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D156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0BA18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</w:p>
    <w:p w14:paraId="13A78E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06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2026-11-06T09:09:56Z</dcterms:created>
  <dc:creator>40796</dc:creator>
  <cp:lastModifiedBy>小笨蛋 </cp:lastModifiedBy>
  <dcterms:modified xsi:type="dcterms:W3CDTF">2026-11-06T09:10:10Z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eyJoZGlkIjoiNGFkZWE5NzM2MWJkM2U2ZTk5M2QwNGRlMWIwZGE4ZDkiLCJ1c2VySWQiOiIyMzExNTc2NDcifQ==</vt:lpwstr>
  </property>
  <property fmtid="{D5CDD505-2E9C-101B-9397-08002B2CF9AE}" pid="4" name="ICV">
    <vt:lpwstr>434D250632A4445E86220D4C1F4F1399_12</vt:lpwstr>
  </property>
</Properties>
</file>