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706612">
      <w:pPr>
        <w:pStyle w:val="9"/>
        <w:spacing w:before="0" w:beforeAutospacing="0" w:after="0" w:afterAutospacing="0" w:line="560" w:lineRule="exact"/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附件1</w:t>
      </w:r>
    </w:p>
    <w:p w14:paraId="2941F1EB">
      <w:pPr>
        <w:spacing w:line="560" w:lineRule="exact"/>
        <w:jc w:val="center"/>
        <w:rPr>
          <w:rFonts w:hint="eastAsia" w:ascii="方正小标宋_GBK" w:hAnsi="方正小标宋_GBK" w:eastAsia="方正小标宋_GBK" w:cs="方正小标宋_GBK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hAnsi="方正小标宋_GBK" w:eastAsia="方正小标宋_GBK" w:cs="方正小标宋_GBK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西安市202</w:t>
      </w:r>
      <w:r>
        <w:rPr>
          <w:rFonts w:hint="eastAsia" w:ascii="方正小标宋_GBK" w:hAnsi="方正小标宋_GBK" w:eastAsia="方正小标宋_GBK" w:cs="方正小标宋_GBK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方正小标宋_GBK" w:hAnsi="方正小标宋_GBK" w:eastAsia="方正小标宋_GBK" w:cs="方正小标宋_GBK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年大学生乡村医生专项计划招聘岗位信息表</w:t>
      </w:r>
    </w:p>
    <w:tbl>
      <w:tblPr>
        <w:tblStyle w:val="5"/>
        <w:tblW w:w="13171" w:type="dxa"/>
        <w:tblInd w:w="91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0"/>
        <w:gridCol w:w="850"/>
        <w:gridCol w:w="2000"/>
        <w:gridCol w:w="1964"/>
        <w:gridCol w:w="667"/>
        <w:gridCol w:w="924"/>
        <w:gridCol w:w="997"/>
        <w:gridCol w:w="1875"/>
        <w:gridCol w:w="3334"/>
      </w:tblGrid>
      <w:tr w14:paraId="484441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35B0EBFA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4EADE135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区县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421DA2DD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用人单位</w:t>
            </w:r>
          </w:p>
        </w:tc>
        <w:tc>
          <w:tcPr>
            <w:tcW w:w="196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45879F63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招聘岗位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71D5043B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招聘人数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5A0B5A77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学历</w:t>
            </w:r>
          </w:p>
        </w:tc>
        <w:tc>
          <w:tcPr>
            <w:tcW w:w="99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45FDBB4B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岗位</w:t>
            </w:r>
          </w:p>
          <w:p w14:paraId="0E4B963C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等级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0F3DE80F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专业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018A487E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</w:tr>
      <w:tr w14:paraId="762D7D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0" w:hRule="atLeast"/>
        </w:trPr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0A76FC6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6357D0A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长安区</w:t>
            </w:r>
          </w:p>
        </w:tc>
        <w:tc>
          <w:tcPr>
            <w:tcW w:w="200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3B95DF2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西安市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长安区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滦镇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中心卫生院</w:t>
            </w:r>
          </w:p>
        </w:tc>
        <w:tc>
          <w:tcPr>
            <w:tcW w:w="196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76331B1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西安市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长安区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滦镇街道鸭池口村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卫生室</w:t>
            </w:r>
          </w:p>
        </w:tc>
        <w:tc>
          <w:tcPr>
            <w:tcW w:w="66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23B7C17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2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4A98E7C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大专及以上</w:t>
            </w:r>
          </w:p>
        </w:tc>
        <w:tc>
          <w:tcPr>
            <w:tcW w:w="99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16BFF33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专业技术十三级及以上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04A80203">
            <w:pPr>
              <w:widowControl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临床医学</w:t>
            </w:r>
          </w:p>
          <w:p w14:paraId="0BEBE4DF">
            <w:pPr>
              <w:widowControl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中医学类</w:t>
            </w:r>
          </w:p>
          <w:p w14:paraId="0C6047E1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中西医结合类</w:t>
            </w:r>
          </w:p>
        </w:tc>
        <w:tc>
          <w:tcPr>
            <w:tcW w:w="3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5A101C">
            <w:pPr>
              <w:widowControl/>
              <w:spacing w:line="300" w:lineRule="exact"/>
              <w:jc w:val="left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029-85290242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（长安区人力资源和社会保障局）</w:t>
            </w:r>
          </w:p>
          <w:p w14:paraId="40AB3D26">
            <w:pPr>
              <w:widowControl/>
              <w:spacing w:line="300" w:lineRule="exact"/>
              <w:jc w:val="left"/>
              <w:textAlignment w:val="center"/>
              <w:rPr>
                <w:rFonts w:asciiTheme="majorEastAsia" w:hAnsiTheme="majorEastAsia" w:eastAsiaTheme="majorEastAsia" w:cstheme="maj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029-85290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0"/>
                <w:szCs w:val="20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461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0"/>
                <w:szCs w:val="20"/>
                <w:shd w:val="clear" w:color="auto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0"/>
                <w:szCs w:val="20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（长安区卫生健康局）</w:t>
            </w:r>
          </w:p>
        </w:tc>
      </w:tr>
    </w:tbl>
    <w:p w14:paraId="74743130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5E48"/>
    <w:rsid w:val="000F5E48"/>
    <w:rsid w:val="00A8007A"/>
    <w:rsid w:val="20935960"/>
    <w:rsid w:val="2A262A4A"/>
    <w:rsid w:val="3A026F3B"/>
    <w:rsid w:val="40B2424B"/>
    <w:rsid w:val="58370E90"/>
    <w:rsid w:val="65B17D3D"/>
    <w:rsid w:val="702B5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semiHidden/>
    <w:unhideWhenUsed/>
    <w:uiPriority w:val="99"/>
    <w:pPr>
      <w:ind w:firstLine="420" w:firstLineChars="200"/>
    </w:p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paragraph" w:customStyle="1" w:styleId="9">
    <w:name w:val="BodyText"/>
    <w:basedOn w:val="1"/>
    <w:next w:val="1"/>
    <w:qFormat/>
    <w:uiPriority w:val="0"/>
    <w:pPr>
      <w:spacing w:before="100" w:beforeAutospacing="1" w:after="100" w:afterAutospacing="1"/>
      <w:jc w:val="left"/>
    </w:pPr>
    <w:rPr>
      <w:rFonts w:ascii="宋体" w:hAnsi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146</Words>
  <Characters>171</Characters>
  <Lines>5</Lines>
  <Paragraphs>1</Paragraphs>
  <TotalTime>4</TotalTime>
  <ScaleCrop>false</ScaleCrop>
  <LinksUpToDate>false</LinksUpToDate>
  <CharactersWithSpaces>173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2025-08-26T10:14:00Z</dcterms:created>
  <dc:creator>A</dc:creator>
  <cp:lastModifiedBy>蓝蓝的天空白云飘</cp:lastModifiedBy>
  <dcterms:modified xsi:type="dcterms:W3CDTF">2026-10-27T03:04:10Z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eyJoZGlkIjoiZjdiZDE1MmYwMDE5M2NiYWEzZjU2ZmI4ZDhiODU3MjEiLCJ1c2VySWQiOiI2MjkzMjEzMTQifQ==</vt:lpwstr>
  </property>
  <property fmtid="{D5CDD505-2E9C-101B-9397-08002B2CF9AE}" pid="3" name="KSOProductBuildVer">
    <vt:lpwstr>2052-12.1.0.24034</vt:lpwstr>
  </property>
  <property fmtid="{D5CDD505-2E9C-101B-9397-08002B2CF9AE}" pid="4" name="ICV">
    <vt:lpwstr>6DFD0DC71A834F568F17E9F0749F6078_13</vt:lpwstr>
  </property>
</Properties>
</file>