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20" w:lineRule="exact"/>
        <w:ind w:left="0" w:leftChars="0"/>
        <w:rPr>
          <w:rFonts w:hint="default" w:ascii="Times New Roman" w:hAnsi="Times New Roman" w:eastAsia="黑体" w:cs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shd w:val="clear" w:color="auto" w:fill="FFFFFF"/>
          <w:lang w:bidi="ar"/>
        </w:rPr>
        <w:t>附件</w:t>
      </w:r>
      <w:r>
        <w:rPr>
          <w:rFonts w:hint="eastAsia" w:eastAsia="黑体" w:cs="Times New Roman"/>
          <w:kern w:val="0"/>
          <w:sz w:val="32"/>
          <w:szCs w:val="32"/>
          <w:shd w:val="clear" w:color="auto" w:fill="FFFFFF"/>
          <w:lang w:val="en-US" w:eastAsia="zh-CN" w:bidi="ar"/>
        </w:rPr>
        <w:t>2</w:t>
      </w:r>
      <w:bookmarkStart w:id="0" w:name="_GoBack"/>
      <w:bookmarkEnd w:id="0"/>
    </w:p>
    <w:p>
      <w:pPr>
        <w:autoSpaceDE w:val="0"/>
        <w:spacing w:line="520" w:lineRule="exact"/>
        <w:jc w:val="center"/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近亲属报告承诺书</w:t>
      </w:r>
    </w:p>
    <w:tbl>
      <w:tblPr>
        <w:tblStyle w:val="3"/>
        <w:tblpPr w:leftFromText="180" w:rightFromText="180" w:vertAnchor="text" w:horzAnchor="page" w:tblpX="1365" w:tblpY="2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应聘岗位及代码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</w:rPr>
              <w:t>一、近亲属关系类型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lang w:eastAsia="zh-CN"/>
              </w:rPr>
              <w:t>：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一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夫妻关系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；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直系血亲关系，包括祖父母、外祖父母、父母、子女、孙子女、外孙子女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；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三代以内旁系血亲关系，包括叔伯姑舅姨、兄弟姐妹、堂兄弟姐妹、表兄弟姐妹、侄子女、甥子女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；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近姻亲关系，包括配偶的父母、配偶的兄弟姐妹及其配偶、子女的配偶及子女配偶的父母、三代以内旁系血亲的配偶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；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五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</w:rPr>
              <w:t>其他亲属关系，包括养父母子女、形成抚养关系的继父母子女及由此形成的直系血亲、三代以内旁系血亲和近姻亲关系。</w:t>
            </w:r>
          </w:p>
          <w:p>
            <w:pPr>
              <w:autoSpaceDE w:val="0"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</w:rPr>
              <w:t>二、应聘人员如存在上述近亲属，目前就职于我单位，在下表填写相关亲属信息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</w:rPr>
              <w:t>不存在以上情况的，在亲属姓名一栏填写“无”。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本人郑重承诺，上述填报内容均属实，不存在欺骗、隐瞒亲属关系的情况。如有不实，本人愿自行承担相应责任。</w:t>
            </w:r>
          </w:p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本人签名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（请务必打印后签名按手印）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年 </w:t>
            </w:r>
            <w:r>
              <w:rPr>
                <w:rFonts w:hint="eastAsia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月</w:t>
            </w:r>
            <w:r>
              <w:rPr>
                <w:rFonts w:hint="eastAsia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日</w:t>
            </w:r>
          </w:p>
        </w:tc>
      </w:tr>
    </w:tbl>
    <w:p>
      <w:pPr>
        <w:tabs>
          <w:tab w:val="left" w:pos="1780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/>
    <w:sectPr>
      <w:pgSz w:w="11906" w:h="16838"/>
      <w:pgMar w:top="2098" w:right="1587" w:bottom="2098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82615"/>
    <w:rsid w:val="15B648C8"/>
    <w:rsid w:val="1B1C6AFA"/>
    <w:rsid w:val="29037E48"/>
    <w:rsid w:val="2D1C2710"/>
    <w:rsid w:val="35D32499"/>
    <w:rsid w:val="52F2797B"/>
    <w:rsid w:val="59C442E2"/>
    <w:rsid w:val="5FB934BF"/>
    <w:rsid w:val="63BF3CAA"/>
    <w:rsid w:val="683722DB"/>
    <w:rsid w:val="6C082615"/>
    <w:rsid w:val="71C628E1"/>
    <w:rsid w:val="7209116E"/>
    <w:rsid w:val="F7FC849C"/>
    <w:rsid w:val="FB8F503B"/>
    <w:rsid w:val="FFB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TextIndent2"/>
    <w:basedOn w:val="1"/>
    <w:qFormat/>
    <w:uiPriority w:val="0"/>
    <w:pPr>
      <w:spacing w:line="480" w:lineRule="auto"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2025-07-17T10:00:00Z</dcterms:created>
  <dc:creator>陈小喵</dc:creator>
  <cp:lastModifiedBy>HUAWEI</cp:lastModifiedBy>
  <dcterms:modified xsi:type="dcterms:W3CDTF">2026-10-08T09:09:56Z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A362F219D9A442C09A4995F11EF1E24E</vt:lpwstr>
  </property>
  <property fmtid="{D5CDD505-2E9C-101B-9397-08002B2CF9AE}" pid="4" name="KSOTemplateDocerSaveRecord">
    <vt:lpwstr>eyJoZGlkIjoiZjM2NjdiYjc1ZWQzMDk0ZjllYmQ1ZWUzZDllMjM1ODEiLCJ1c2VySWQiOiIyOTk0MDMxMDcifQ==</vt:lpwstr>
  </property>
</Properties>
</file>