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4B55D">
      <w:pPr>
        <w:spacing w:line="540" w:lineRule="exact"/>
        <w:ind w:right="680"/>
        <w:rPr>
          <w:rFonts w:ascii="黑体" w:eastAsia="黑体"/>
          <w:sz w:val="34"/>
          <w:szCs w:val="34"/>
        </w:rPr>
      </w:pPr>
      <w:r>
        <w:rPr>
          <w:rFonts w:hint="eastAsia" w:ascii="黑体" w:eastAsia="黑体"/>
          <w:sz w:val="34"/>
          <w:szCs w:val="34"/>
        </w:rPr>
        <w:t>附件</w:t>
      </w:r>
      <w:r>
        <w:rPr>
          <w:rFonts w:hint="eastAsia" w:ascii="黑体" w:eastAsia="黑体"/>
          <w:sz w:val="34"/>
          <w:szCs w:val="34"/>
          <w:lang w:val="en-US" w:eastAsia="zh-CN"/>
        </w:rPr>
        <w:t>1</w:t>
      </w:r>
      <w:r>
        <w:rPr>
          <w:rFonts w:hint="eastAsia" w:ascii="黑体" w:eastAsia="黑体"/>
          <w:sz w:val="34"/>
          <w:szCs w:val="34"/>
        </w:rPr>
        <w:t>：</w:t>
      </w:r>
    </w:p>
    <w:tbl>
      <w:tblPr>
        <w:tblStyle w:val="2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995"/>
        <w:gridCol w:w="1417"/>
        <w:gridCol w:w="709"/>
        <w:gridCol w:w="1134"/>
        <w:gridCol w:w="850"/>
        <w:gridCol w:w="993"/>
        <w:gridCol w:w="1134"/>
        <w:gridCol w:w="1701"/>
      </w:tblGrid>
      <w:tr w14:paraId="42449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13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E3B4A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进贤县202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年招聘助理职位表</w:t>
            </w:r>
          </w:p>
        </w:tc>
      </w:tr>
      <w:tr w14:paraId="17131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FDA4A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99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105C5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141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9D508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岗位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eastAsia="zh-CN"/>
              </w:rPr>
              <w:t>代码</w:t>
            </w:r>
          </w:p>
        </w:tc>
        <w:tc>
          <w:tcPr>
            <w:tcW w:w="70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6CB2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招考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人数</w:t>
            </w:r>
          </w:p>
        </w:tc>
        <w:tc>
          <w:tcPr>
            <w:tcW w:w="4111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A623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资格条件</w:t>
            </w:r>
          </w:p>
        </w:tc>
        <w:tc>
          <w:tcPr>
            <w:tcW w:w="17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737C22A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备注（岗位描述）</w:t>
            </w:r>
          </w:p>
        </w:tc>
      </w:tr>
      <w:tr w14:paraId="57C7F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DE06F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5EB25C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9D68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74AB7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F6EC8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专业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17303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最低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学历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C56E1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其他条件</w:t>
            </w: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5C54216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</w:tr>
      <w:tr w14:paraId="4D4CE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C39E01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92249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0AA0C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34445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83945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D99D6C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740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16F5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年龄</w:t>
            </w: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2542341B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</w:tr>
      <w:tr w14:paraId="45900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9BB6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FA3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助理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891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46BC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61A6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专业不限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11C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大专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9C5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限男性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51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35周岁以下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CA8661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</w:tr>
      <w:tr w14:paraId="765AC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7495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E8D1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助理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765DA">
            <w:pPr>
              <w:widowControl/>
              <w:adjustRightInd/>
              <w:spacing w:line="240" w:lineRule="auto"/>
              <w:ind w:firstLine="440" w:firstLineChars="200"/>
              <w:jc w:val="both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5640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DFD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专业不限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2047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大专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27B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限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女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1680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周岁以下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615D2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仿宋_GB2312" w:hAnsi="宋体" w:eastAsia="仿宋_GB2312" w:cs="宋体"/>
                <w:sz w:val="22"/>
                <w:szCs w:val="22"/>
              </w:rPr>
            </w:pPr>
          </w:p>
        </w:tc>
      </w:tr>
      <w:tr w14:paraId="75F68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99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E88E9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181E68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812" w:type="dxa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BB5DA0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　</w:t>
            </w:r>
          </w:p>
        </w:tc>
      </w:tr>
    </w:tbl>
    <w:p w14:paraId="181DF2E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A114C4"/>
    <w:rsid w:val="536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112</Characters>
  <Lines>0</Lines>
  <Paragraphs>0</Paragraphs>
  <TotalTime>0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2026-09-17T09:09:00Z</dcterms:created>
  <dc:creator>yaolong</dc:creator>
  <cp:lastModifiedBy>WPS_1591164280</cp:lastModifiedBy>
  <dcterms:modified xsi:type="dcterms:W3CDTF">2026-09-18T00:43:37Z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FBC199698EB040B1B190C2DD8FFD9CF3_12</vt:lpwstr>
  </property>
</Properties>
</file>