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E2A8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附件1</w:t>
      </w:r>
    </w:p>
    <w:p w14:paraId="57067DE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cs="黑体"/>
          <w:color w:val="auto"/>
          <w:sz w:val="32"/>
          <w:szCs w:val="32"/>
          <w:highlight w:val="none"/>
          <w:lang w:eastAsia="zh-CN"/>
        </w:rPr>
        <w:t>网络空间安全学院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2026年总量备案制</w:t>
      </w:r>
      <w:r>
        <w:rPr>
          <w:rFonts w:hint="eastAsia" w:ascii="黑体" w:hAnsi="黑体" w:cs="黑体"/>
          <w:color w:val="auto"/>
          <w:sz w:val="32"/>
          <w:szCs w:val="32"/>
          <w:highlight w:val="none"/>
          <w:lang w:val="en-US" w:eastAsia="zh-CN"/>
        </w:rPr>
        <w:t>管理服务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人员招聘岗位一览表</w:t>
      </w:r>
    </w:p>
    <w:tbl>
      <w:tblPr>
        <w:tblStyle w:val="4"/>
        <w:tblW w:w="16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6"/>
        <w:gridCol w:w="683"/>
        <w:gridCol w:w="1200"/>
        <w:gridCol w:w="700"/>
        <w:gridCol w:w="1777"/>
        <w:gridCol w:w="650"/>
        <w:gridCol w:w="650"/>
        <w:gridCol w:w="860"/>
        <w:gridCol w:w="2028"/>
        <w:gridCol w:w="3986"/>
        <w:gridCol w:w="3320"/>
      </w:tblGrid>
      <w:tr w14:paraId="23DD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tblHeader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690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395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1BD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F0B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岗位级别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E5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岗位职责描述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85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AE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最高年龄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DE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学历学位要求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A1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433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业务条件</w:t>
            </w:r>
          </w:p>
        </w:tc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7B3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outlineLvl w:val="0"/>
              <w:rPr>
                <w:rFonts w:hint="eastAsia" w:ascii="黑体" w:hAnsi="黑体" w:eastAsia="黑体" w:cs="黑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68C6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6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3E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组织人事部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DB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0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人事管理岗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818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管理岗六级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4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统筹学校人力资源规划、人才服务与管理等工作。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17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83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43周岁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1E5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A43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>1202Z1人力资源管理、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1253会计、1251工商管理、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>1202工商管理学、020206国际贸易学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2EA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1.持有经济专业技术资格（人力资源管理专业）证书、企业人力资源管理师职业技能等级证书（含原人力资源管理师职业资格证书）、国际注册管理咨询师证书中任意一项；                                 2.具有人力资源管理工作经历8年及以上，且目前仍从事人力资源管理工作</w:t>
            </w: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 xml:space="preserve">； </w:t>
            </w: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>3.具有扎实的人力资源管理专业知识和文字功底。</w:t>
            </w:r>
          </w:p>
        </w:tc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742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符合下列条件的可适当放宽年龄至48周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岁、学历学位放宽至本科学士：现为机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关、事业单位或国有企业副处级职务。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学历学位放宽至本科学士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的，所学专业需为120206人力资源管理、120203K会计学、120211T劳动关系。</w:t>
            </w:r>
          </w:p>
        </w:tc>
      </w:tr>
      <w:tr w14:paraId="257AF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3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8E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科技处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6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9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政产融合岗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07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管理岗七级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8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从事网络安全政策法规研究、网络安全产业贡献度评价及激励等工作。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99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60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43周岁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8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0F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085412网络与信息安全、0839网络空间安全、0301法学、0812计算机科学与技术</w:t>
            </w:r>
          </w:p>
        </w:tc>
        <w:tc>
          <w:tcPr>
            <w:tcW w:w="39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ED9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1.具有8年及以上网络安全相关工作经验；</w:t>
            </w: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 xml:space="preserve">                                                              2.拥有网络安全领域政策研究或产教融合工作成果，曾参与网络安全法治建设、产教融合规划、校企合作人才培养任一类代表性项目；                                                                           3.具备扎实的网络安全高校发展规划能力，能够精准把握行业趋势与高校实际需求。</w:t>
            </w:r>
          </w:p>
        </w:tc>
        <w:tc>
          <w:tcPr>
            <w:tcW w:w="33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2F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符合下列条件的可适当放宽年龄至48周岁、学历学位放宽至本科学士：获得省级及以上工作部门的表彰奖励或获得省部级科学技术奖、教学成果三等奖（前5名成员）以上。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学历学位放宽至本科学士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的，所学专业需为080904K信息安全、080911TK 网络空间安全、0301法学类。</w:t>
            </w:r>
          </w:p>
        </w:tc>
      </w:tr>
      <w:tr w14:paraId="56B44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9" w:hRule="atLeast"/>
          <w:jc w:val="center"/>
        </w:trPr>
        <w:tc>
          <w:tcPr>
            <w:tcW w:w="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D4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总务部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BA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202602003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F0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工程管理岗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2D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管理岗八级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4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承担新校区建设及修缮工程的全过程管理，包括质量、进度、安全、投资控制及协调等工作。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59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0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38周岁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E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5C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0814土木工程、085901土木工程、1256工程管理</w:t>
            </w:r>
          </w:p>
        </w:tc>
        <w:tc>
          <w:tcPr>
            <w:tcW w:w="39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25D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1.持有国家一级建造师（建筑工程）执业资格证书；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2.具有工程管理工作经历5年及以上，且目前仍从事工程管理工作；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>3.参与过高校工程建设项目实施。</w:t>
            </w:r>
          </w:p>
        </w:tc>
        <w:tc>
          <w:tcPr>
            <w:tcW w:w="33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591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符合下列条件的可适当放宽学历学位至本科学士：具有工程类副高级及以上专业技术职称。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学历学位放宽至本科学士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的，所学专业需为081001土木工程、120103工程管理。</w:t>
            </w:r>
          </w:p>
        </w:tc>
      </w:tr>
      <w:tr w14:paraId="4E305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9" w:hRule="atLeast"/>
          <w:jc w:val="center"/>
        </w:trPr>
        <w:tc>
          <w:tcPr>
            <w:tcW w:w="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23D6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0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202602004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96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前期管理岗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CA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管理岗八级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D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承担工程前期手续办理及规划设计报规，参与商务谈判、合同管理、施工管理等工作。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0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7F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632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51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0814土木工程、085901土木工程、1202工商管理学、1251工商管理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AB2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1.持有中级及以上工程师职称证书；                                            2.具有工程管理工作经历5年及以上，且目前仍从事工程管理工作；                                                     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>3.参与过高校工程建设项目实施。</w:t>
            </w:r>
          </w:p>
        </w:tc>
        <w:tc>
          <w:tcPr>
            <w:tcW w:w="33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9313A9"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4AF36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6" w:hRule="atLeast"/>
          <w:jc w:val="center"/>
        </w:trPr>
        <w:tc>
          <w:tcPr>
            <w:tcW w:w="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F5AF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B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202602005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B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综合服务岗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0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管理岗九级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03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承担学校综合治理、安全教育、应急管理及对外沟通协调、文案撰写等工作。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E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5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02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DE3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本科：120402行政管理、050101汉语言文学；              研究生：120401行政管理、050103汉语言文字学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A0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1.具有</w:t>
            </w: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>高校综合服务相关工作经历，熟悉国家及地方校园管理、安全教育等方面的政策法规；                                                                                2.具备突发事件应急处理能力，能够迅速响应并妥善处理校园内的各类紧急情况；                                                                                           3.具备优秀的组织协调与外联沟通能力，有较强文字功底，能够有效整合多方资源。</w:t>
            </w:r>
          </w:p>
        </w:tc>
        <w:tc>
          <w:tcPr>
            <w:tcW w:w="33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30D940"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0EC7C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1" w:hRule="atLeast"/>
          <w:jc w:val="center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6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宣传与公共关系部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DE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202602006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63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宣传文秘岗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D0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管理岗九级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9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承担学校官网建设运营、舆情管理及对外宣传等工作。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74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C36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38周岁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70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35E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0503新闻传播学、0552新闻与传播、050407广播电视艺术学、135105广播电视</w:t>
            </w:r>
          </w:p>
        </w:tc>
        <w:tc>
          <w:tcPr>
            <w:tcW w:w="3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6A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  <w:bookmarkStart w:id="0" w:name="OLE_LINK3"/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.具有</w:t>
            </w: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 xml:space="preserve">高校宣传相关工作经历，曾参与实施宣传策划项目的成功案例； </w:t>
            </w:r>
            <w:bookmarkEnd w:id="0"/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"/>
              </w:rPr>
              <w:t xml:space="preserve">                                                            2.具备较强的舆情敏感度与分析研判能力，熟悉高校舆论生态及舆情处置流程；                                                            3.具备较强的新闻采写、图文设计、视频剪辑和宣传物料制作能力。</w:t>
            </w:r>
          </w:p>
        </w:tc>
        <w:tc>
          <w:tcPr>
            <w:tcW w:w="33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42183E"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3903CB2C">
      <w:pPr>
        <w:rPr>
          <w:color w:val="auto"/>
          <w:highlight w:val="none"/>
        </w:rPr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FA6A0">
    <w:pPr>
      <w:widowControl w:val="0"/>
      <w:tabs>
        <w:tab w:val="center" w:pos="4153"/>
        <w:tab w:val="right" w:pos="8306"/>
      </w:tabs>
      <w:snapToGrid w:val="0"/>
      <w:spacing w:after="160" w:line="278" w:lineRule="auto"/>
      <w:jc w:val="both"/>
      <w:rPr>
        <w:rFonts w:ascii="Calibri" w:hAnsi="Calibri" w:eastAsia="宋体" w:cs="宋体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宋体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3695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835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80F43C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after="160" w:line="278" w:lineRule="auto"/>
                            <w:jc w:val="both"/>
                            <w:rPr>
                              <w:rFonts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9.1pt;width:56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AnwgK0QAAAAQBAAAPAAAAAAAAAAEAIAAAACIAAABkcnMvZG93bnJldi54&#10;bWxQSwECFAAUAAAACACHTuJAo2+X3MgBAACLAwAADgAAAAAAAAABACAAAAAg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80F43C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after="160" w:line="278" w:lineRule="auto"/>
                      <w:jc w:val="both"/>
                      <w:rPr>
                        <w:rFonts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728A4"/>
    <w:rsid w:val="00475DF8"/>
    <w:rsid w:val="01346128"/>
    <w:rsid w:val="017659F6"/>
    <w:rsid w:val="02B36DB7"/>
    <w:rsid w:val="02FB522B"/>
    <w:rsid w:val="04DC252B"/>
    <w:rsid w:val="050B4E67"/>
    <w:rsid w:val="054E47C1"/>
    <w:rsid w:val="05A7738B"/>
    <w:rsid w:val="05A87246"/>
    <w:rsid w:val="05D87E0A"/>
    <w:rsid w:val="062B2BBD"/>
    <w:rsid w:val="063F1450"/>
    <w:rsid w:val="06BC2512"/>
    <w:rsid w:val="07431699"/>
    <w:rsid w:val="080829BC"/>
    <w:rsid w:val="088F514B"/>
    <w:rsid w:val="09AD209E"/>
    <w:rsid w:val="09C41E39"/>
    <w:rsid w:val="0AD333E0"/>
    <w:rsid w:val="0BCE4606"/>
    <w:rsid w:val="0C3751BD"/>
    <w:rsid w:val="0CE71386"/>
    <w:rsid w:val="0D3B2085"/>
    <w:rsid w:val="0DC30DD1"/>
    <w:rsid w:val="0E2F2750"/>
    <w:rsid w:val="0E336CD8"/>
    <w:rsid w:val="0EC50E1A"/>
    <w:rsid w:val="0F25545D"/>
    <w:rsid w:val="0FED0841"/>
    <w:rsid w:val="0FF41345"/>
    <w:rsid w:val="0FF56053"/>
    <w:rsid w:val="113A4AF5"/>
    <w:rsid w:val="11671563"/>
    <w:rsid w:val="117E52E2"/>
    <w:rsid w:val="11D43AE1"/>
    <w:rsid w:val="11E11D38"/>
    <w:rsid w:val="128F0D77"/>
    <w:rsid w:val="12A06EF6"/>
    <w:rsid w:val="13AE007F"/>
    <w:rsid w:val="14AB4AB8"/>
    <w:rsid w:val="14FA279F"/>
    <w:rsid w:val="151E561A"/>
    <w:rsid w:val="16CD30FC"/>
    <w:rsid w:val="17334F0C"/>
    <w:rsid w:val="178707B7"/>
    <w:rsid w:val="17C27FF7"/>
    <w:rsid w:val="18A1522F"/>
    <w:rsid w:val="193F63B7"/>
    <w:rsid w:val="1A4713A7"/>
    <w:rsid w:val="1C0332B0"/>
    <w:rsid w:val="1C3E7AA2"/>
    <w:rsid w:val="1C8036FB"/>
    <w:rsid w:val="1D6C7DE0"/>
    <w:rsid w:val="1E151D03"/>
    <w:rsid w:val="202875B2"/>
    <w:rsid w:val="20C34DBB"/>
    <w:rsid w:val="21477E08"/>
    <w:rsid w:val="22030071"/>
    <w:rsid w:val="23CD6ACD"/>
    <w:rsid w:val="24427164"/>
    <w:rsid w:val="24D20A65"/>
    <w:rsid w:val="25EA57BC"/>
    <w:rsid w:val="2A135BAE"/>
    <w:rsid w:val="2B30214F"/>
    <w:rsid w:val="2B587197"/>
    <w:rsid w:val="2B8B56C1"/>
    <w:rsid w:val="2B905C02"/>
    <w:rsid w:val="2BCE76E5"/>
    <w:rsid w:val="2CA413D6"/>
    <w:rsid w:val="2DFC3351"/>
    <w:rsid w:val="2EEA5833"/>
    <w:rsid w:val="2F4C7AA6"/>
    <w:rsid w:val="2F73352B"/>
    <w:rsid w:val="30F009C2"/>
    <w:rsid w:val="32C56524"/>
    <w:rsid w:val="33D47E82"/>
    <w:rsid w:val="348F26C7"/>
    <w:rsid w:val="359A1BFF"/>
    <w:rsid w:val="35D20620"/>
    <w:rsid w:val="360602A3"/>
    <w:rsid w:val="36491E7E"/>
    <w:rsid w:val="36A65BB1"/>
    <w:rsid w:val="380602C7"/>
    <w:rsid w:val="384F68A6"/>
    <w:rsid w:val="389A02D5"/>
    <w:rsid w:val="38A02E20"/>
    <w:rsid w:val="392C70C7"/>
    <w:rsid w:val="39592B25"/>
    <w:rsid w:val="39D864CC"/>
    <w:rsid w:val="3B44481F"/>
    <w:rsid w:val="3C6728A4"/>
    <w:rsid w:val="3D963F3A"/>
    <w:rsid w:val="3DAC2E60"/>
    <w:rsid w:val="3E104147"/>
    <w:rsid w:val="3E32556E"/>
    <w:rsid w:val="3E4B578C"/>
    <w:rsid w:val="3ED731F7"/>
    <w:rsid w:val="3F2B70DA"/>
    <w:rsid w:val="3F8534A6"/>
    <w:rsid w:val="3F9F116C"/>
    <w:rsid w:val="3FA85387"/>
    <w:rsid w:val="3FEA3E25"/>
    <w:rsid w:val="40504BB0"/>
    <w:rsid w:val="40826592"/>
    <w:rsid w:val="40F13CDD"/>
    <w:rsid w:val="42767373"/>
    <w:rsid w:val="42E020C7"/>
    <w:rsid w:val="44283101"/>
    <w:rsid w:val="44513944"/>
    <w:rsid w:val="44E00232"/>
    <w:rsid w:val="45372FF6"/>
    <w:rsid w:val="453C45BF"/>
    <w:rsid w:val="468D2FBE"/>
    <w:rsid w:val="4723337C"/>
    <w:rsid w:val="47805B56"/>
    <w:rsid w:val="47A53E92"/>
    <w:rsid w:val="47CF59A5"/>
    <w:rsid w:val="48407D15"/>
    <w:rsid w:val="496E2EEF"/>
    <w:rsid w:val="4A0904C2"/>
    <w:rsid w:val="4AAA4BB4"/>
    <w:rsid w:val="4ACB5B81"/>
    <w:rsid w:val="4AE67D0A"/>
    <w:rsid w:val="4AEA7861"/>
    <w:rsid w:val="4AEC627C"/>
    <w:rsid w:val="4AEE358B"/>
    <w:rsid w:val="4B112319"/>
    <w:rsid w:val="4B517E81"/>
    <w:rsid w:val="4BBB2635"/>
    <w:rsid w:val="4D0230B4"/>
    <w:rsid w:val="4E3613F6"/>
    <w:rsid w:val="4EFE35F8"/>
    <w:rsid w:val="4F8223C6"/>
    <w:rsid w:val="50273F72"/>
    <w:rsid w:val="50DC339E"/>
    <w:rsid w:val="51457EE2"/>
    <w:rsid w:val="52012796"/>
    <w:rsid w:val="52402986"/>
    <w:rsid w:val="5322157A"/>
    <w:rsid w:val="537512A1"/>
    <w:rsid w:val="53AD5E83"/>
    <w:rsid w:val="53C00FA3"/>
    <w:rsid w:val="54021ACF"/>
    <w:rsid w:val="54175782"/>
    <w:rsid w:val="54AA3B7E"/>
    <w:rsid w:val="55E871BC"/>
    <w:rsid w:val="561A3966"/>
    <w:rsid w:val="56C0730C"/>
    <w:rsid w:val="57952092"/>
    <w:rsid w:val="57E666DA"/>
    <w:rsid w:val="580E1A34"/>
    <w:rsid w:val="58741CE1"/>
    <w:rsid w:val="5A4C2CCF"/>
    <w:rsid w:val="5AAF5E23"/>
    <w:rsid w:val="5C081ABA"/>
    <w:rsid w:val="5C453AEB"/>
    <w:rsid w:val="5C657E40"/>
    <w:rsid w:val="5D654AEA"/>
    <w:rsid w:val="5D9D4398"/>
    <w:rsid w:val="5DB453F4"/>
    <w:rsid w:val="5DBE03B6"/>
    <w:rsid w:val="5E7F6C8E"/>
    <w:rsid w:val="5EFA5268"/>
    <w:rsid w:val="5F5F4B18"/>
    <w:rsid w:val="5F9F260C"/>
    <w:rsid w:val="5FA8722C"/>
    <w:rsid w:val="609B104A"/>
    <w:rsid w:val="614B6231"/>
    <w:rsid w:val="61DE7239"/>
    <w:rsid w:val="623A7F47"/>
    <w:rsid w:val="625435FA"/>
    <w:rsid w:val="62AC3057"/>
    <w:rsid w:val="63A06697"/>
    <w:rsid w:val="657F3E82"/>
    <w:rsid w:val="65F33A1E"/>
    <w:rsid w:val="666F5929"/>
    <w:rsid w:val="6679740D"/>
    <w:rsid w:val="670E55AC"/>
    <w:rsid w:val="67D445EC"/>
    <w:rsid w:val="6A2205D1"/>
    <w:rsid w:val="6AE4229B"/>
    <w:rsid w:val="6B3032A9"/>
    <w:rsid w:val="6B755F5E"/>
    <w:rsid w:val="6B765AB3"/>
    <w:rsid w:val="6C240FFC"/>
    <w:rsid w:val="6CB96017"/>
    <w:rsid w:val="6CC539D8"/>
    <w:rsid w:val="6E2B5B0D"/>
    <w:rsid w:val="6F7C769C"/>
    <w:rsid w:val="70275870"/>
    <w:rsid w:val="70B51F79"/>
    <w:rsid w:val="70BE0F74"/>
    <w:rsid w:val="70E262C1"/>
    <w:rsid w:val="71535F35"/>
    <w:rsid w:val="716A59E8"/>
    <w:rsid w:val="729E5CA0"/>
    <w:rsid w:val="732B12CC"/>
    <w:rsid w:val="735008A5"/>
    <w:rsid w:val="737435D8"/>
    <w:rsid w:val="73B51E43"/>
    <w:rsid w:val="73FA2C9A"/>
    <w:rsid w:val="73FA7239"/>
    <w:rsid w:val="73FC1022"/>
    <w:rsid w:val="75C134E7"/>
    <w:rsid w:val="76183E9F"/>
    <w:rsid w:val="773A386D"/>
    <w:rsid w:val="77B03229"/>
    <w:rsid w:val="78726C95"/>
    <w:rsid w:val="788C3974"/>
    <w:rsid w:val="789708CD"/>
    <w:rsid w:val="78B638A1"/>
    <w:rsid w:val="78C76D44"/>
    <w:rsid w:val="79DB1005"/>
    <w:rsid w:val="7D3231D6"/>
    <w:rsid w:val="7E6817D6"/>
    <w:rsid w:val="7F4072B3"/>
    <w:rsid w:val="7F68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spacing w:after="160" w:line="560" w:lineRule="exact"/>
      <w:ind w:firstLine="420" w:firstLineChars="20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character" w:styleId="6">
    <w:name w:val="Strong"/>
    <w:qFormat/>
    <w:uiPriority w:val="0"/>
    <w:rPr>
      <w:b/>
    </w:rPr>
  </w:style>
  <w:style w:type="character" w:customStyle="1" w:styleId="7">
    <w:name w:val="font21"/>
    <w:basedOn w:val="5"/>
    <w:qFormat/>
    <w:uiPriority w:val="0"/>
    <w:rPr>
      <w:rFonts w:hint="eastAsia" w:ascii="仿宋_GB2312" w:eastAsia="仿宋_GB2312" w:cs="仿宋_GB2312"/>
      <w:color w:val="000000"/>
      <w:sz w:val="38"/>
      <w:szCs w:val="38"/>
      <w:u w:val="none"/>
    </w:rPr>
  </w:style>
  <w:style w:type="character" w:customStyle="1" w:styleId="8">
    <w:name w:val="font11"/>
    <w:basedOn w:val="5"/>
    <w:qFormat/>
    <w:uiPriority w:val="0"/>
    <w:rPr>
      <w:rFonts w:hint="eastAsia" w:ascii="仿宋_GB2312" w:eastAsia="仿宋_GB2312" w:cs="仿宋_GB2312"/>
      <w:color w:val="FF0000"/>
      <w:sz w:val="38"/>
      <w:szCs w:val="38"/>
      <w:u w:val="none"/>
    </w:rPr>
  </w:style>
  <w:style w:type="character" w:customStyle="1" w:styleId="9">
    <w:name w:val="font31"/>
    <w:basedOn w:val="5"/>
    <w:qFormat/>
    <w:uiPriority w:val="0"/>
    <w:rPr>
      <w:rFonts w:hint="eastAsia" w:ascii="仿宋_GB2312" w:eastAsia="仿宋_GB2312" w:cs="仿宋_GB2312"/>
      <w:color w:val="FF0000"/>
      <w:sz w:val="32"/>
      <w:szCs w:val="32"/>
      <w:u w:val="none"/>
    </w:rPr>
  </w:style>
  <w:style w:type="character" w:customStyle="1" w:styleId="10">
    <w:name w:val="font41"/>
    <w:basedOn w:val="5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4110</Words>
  <Characters>4560</Characters>
  <Lines>0</Lines>
  <Paragraphs>0</Paragraphs>
  <TotalTime>42</TotalTime>
  <ScaleCrop>false</ScaleCrop>
  <LinksUpToDate>false</LinksUpToDate>
  <CharactersWithSpaces>5171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2026-03-03T10:37:00Z</dcterms:created>
  <dc:creator>胡涵</dc:creator>
  <cp:lastModifiedBy>WPS_1490878526</cp:lastModifiedBy>
  <cp:lastPrinted>2026-03-27T02:34:00Z</cp:lastPrinted>
  <dcterms:modified xsi:type="dcterms:W3CDTF">2026-04-07T09:02:57Z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eyJoZGlkIjoiYjU3YTk3MzJkNDQ3N2UwMTJiYmVjZTE3MjBkYzcwOTAiLCJ1c2VySWQiOiIyNzIzMjk3MDAifQ==</vt:lpwstr>
  </property>
  <property fmtid="{D5CDD505-2E9C-101B-9397-08002B2CF9AE}" pid="4" name="ICV">
    <vt:lpwstr>F73E30B6F1184C9DBE4D9F483B965A69_13</vt:lpwstr>
  </property>
</Properties>
</file>